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615ED" w:rsidRDefault="008615ED">
      <w:pPr>
        <w:rPr>
          <w:rFonts w:ascii="Times New Roman" w:hAnsi="Times New Roman"/>
          <w:lang w:val="en-US"/>
        </w:rPr>
      </w:pPr>
    </w:p>
    <w:p w:rsidR="008615ED" w:rsidRDefault="008615ED">
      <w:pPr>
        <w:rPr>
          <w:rFonts w:ascii="Times New Roman" w:hAnsi="Times New Roman"/>
          <w:lang w:val="en-US"/>
        </w:rPr>
      </w:pPr>
    </w:p>
    <w:p w:rsidR="008615ED" w:rsidRDefault="0000000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Генеральному директору ООО "1С-Битрикс"</w:t>
      </w:r>
    </w:p>
    <w:p w:rsidR="008615ED" w:rsidRDefault="0000000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Рыжикову С.В.</w:t>
      </w:r>
    </w:p>
    <w:p w:rsidR="008615ED" w:rsidRPr="00BB45BB" w:rsidRDefault="00000000">
      <w:pPr>
        <w:jc w:val="right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От </w:t>
      </w:r>
      <w:r w:rsidR="00BB45BB">
        <w:rPr>
          <w:rFonts w:ascii="Times New Roman" w:hAnsi="Times New Roman"/>
        </w:rPr>
        <w:t>ИП Есаков Е.В.</w:t>
      </w:r>
    </w:p>
    <w:p w:rsidR="008615ED" w:rsidRDefault="008615ED">
      <w:pPr>
        <w:rPr>
          <w:rFonts w:ascii="Times New Roman" w:hAnsi="Times New Roman"/>
        </w:rPr>
      </w:pPr>
    </w:p>
    <w:p w:rsidR="008615ED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Заявление на переоформление лицензии</w:t>
      </w:r>
    </w:p>
    <w:p w:rsidR="008615ED" w:rsidRDefault="008615ED">
      <w:pPr>
        <w:rPr>
          <w:rFonts w:ascii="Times New Roman" w:hAnsi="Times New Roman"/>
        </w:rPr>
      </w:pPr>
    </w:p>
    <w:p w:rsidR="008615ED" w:rsidRDefault="00000000">
      <w:pPr>
        <w:spacing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BB45BB" w:rsidRPr="00BB45BB">
        <w:rPr>
          <w:rFonts w:ascii="Times New Roman" w:hAnsi="Times New Roman"/>
        </w:rPr>
        <w:t>S20-NA-NTN09ZEW8WE75INHKK</w:t>
      </w:r>
    </w:p>
    <w:p w:rsidR="008615ED" w:rsidRDefault="00000000">
      <w:pPr>
        <w:spacing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BB45BB" w:rsidRPr="00BB45BB">
        <w:rPr>
          <w:rFonts w:ascii="Times New Roman" w:hAnsi="Times New Roman"/>
        </w:rPr>
        <w:t>ИП Есаков Евгений Владимирович</w:t>
      </w:r>
    </w:p>
    <w:p w:rsidR="008615ED" w:rsidRDefault="008615ED">
      <w:pPr>
        <w:spacing w:line="240" w:lineRule="auto"/>
        <w:contextualSpacing/>
        <w:rPr>
          <w:rFonts w:ascii="Times New Roman" w:hAnsi="Times New Roman"/>
        </w:rPr>
      </w:pPr>
    </w:p>
    <w:p w:rsidR="008615ED" w:rsidRDefault="00000000">
      <w:pPr>
        <w:spacing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 данные нового владельца: </w:t>
      </w:r>
    </w:p>
    <w:p w:rsidR="008615ED" w:rsidRDefault="00000000">
      <w:pPr>
        <w:spacing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- Полное юридическое название компании-владельца продукта или ФИО частного владельца:</w:t>
      </w:r>
    </w:p>
    <w:p w:rsidR="008615ED" w:rsidRPr="00BB45BB" w:rsidRDefault="00000000">
      <w:pPr>
        <w:spacing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-Список адресов, включая тестовые, по которым будет доступна данная копия продукта "1С-Битрикс" (домены, ссылки на сайт):</w:t>
      </w:r>
      <w:r w:rsidR="00BB45BB" w:rsidRPr="00BB45BB">
        <w:rPr>
          <w:rFonts w:ascii="Times New Roman" w:hAnsi="Times New Roman"/>
        </w:rPr>
        <w:t xml:space="preserve"> </w:t>
      </w:r>
      <w:r w:rsidR="00BB45BB" w:rsidRPr="00BB45BB">
        <w:rPr>
          <w:rFonts w:ascii="Times New Roman" w:hAnsi="Times New Roman"/>
        </w:rPr>
        <w:t>greelto.ru</w:t>
      </w:r>
    </w:p>
    <w:p w:rsidR="008615ED" w:rsidRPr="00BB45BB" w:rsidRDefault="00000000">
      <w:pPr>
        <w:spacing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-Телефон владельца данной копии продукта (с указанием кода города):</w:t>
      </w:r>
      <w:r w:rsidR="00BB45BB" w:rsidRPr="00BB45BB">
        <w:rPr>
          <w:rFonts w:ascii="Times New Roman" w:hAnsi="Times New Roman"/>
        </w:rPr>
        <w:t xml:space="preserve"> +79537420854</w:t>
      </w:r>
    </w:p>
    <w:p w:rsidR="008615ED" w:rsidRPr="00BB45BB" w:rsidRDefault="00000000">
      <w:pPr>
        <w:spacing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-E-mail владельца для связи по вопросам лицензирования и использования программного продукта:</w:t>
      </w:r>
      <w:r w:rsidR="00BB45BB" w:rsidRPr="00BB45BB">
        <w:rPr>
          <w:rFonts w:ascii="Times New Roman" w:hAnsi="Times New Roman"/>
        </w:rPr>
        <w:t xml:space="preserve"> </w:t>
      </w:r>
      <w:r w:rsidR="00BB45BB">
        <w:rPr>
          <w:rFonts w:ascii="Times New Roman" w:hAnsi="Times New Roman"/>
          <w:lang w:val="en-US"/>
        </w:rPr>
        <w:t>manager</w:t>
      </w:r>
      <w:r w:rsidR="00BB45BB" w:rsidRPr="00BB45BB">
        <w:rPr>
          <w:rFonts w:ascii="Times New Roman" w:hAnsi="Times New Roman"/>
        </w:rPr>
        <w:t>@</w:t>
      </w:r>
      <w:proofErr w:type="spellStart"/>
      <w:r w:rsidR="00BB45BB">
        <w:rPr>
          <w:rFonts w:ascii="Times New Roman" w:hAnsi="Times New Roman"/>
          <w:lang w:val="en-US"/>
        </w:rPr>
        <w:t>esachello</w:t>
      </w:r>
      <w:proofErr w:type="spellEnd"/>
      <w:r w:rsidR="00BB45BB" w:rsidRPr="00BB45BB">
        <w:rPr>
          <w:rFonts w:ascii="Times New Roman" w:hAnsi="Times New Roman"/>
        </w:rPr>
        <w:t>.</w:t>
      </w:r>
      <w:r w:rsidR="00BB45BB">
        <w:rPr>
          <w:rFonts w:ascii="Times New Roman" w:hAnsi="Times New Roman"/>
          <w:lang w:val="en-US"/>
        </w:rPr>
        <w:t>com</w:t>
      </w:r>
    </w:p>
    <w:p w:rsidR="008615ED" w:rsidRDefault="00000000">
      <w:pPr>
        <w:spacing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-Контактное лицо, ответственное за использование данной копии программного продукта:</w:t>
      </w:r>
    </w:p>
    <w:p w:rsidR="008615ED" w:rsidRPr="00BB45BB" w:rsidRDefault="00000000">
      <w:pPr>
        <w:spacing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-E-mail контактного лица:</w:t>
      </w:r>
      <w:r w:rsidR="00BB45BB" w:rsidRPr="00BB45BB">
        <w:rPr>
          <w:rFonts w:ascii="Times New Roman" w:hAnsi="Times New Roman"/>
        </w:rPr>
        <w:t xml:space="preserve"> </w:t>
      </w:r>
      <w:r w:rsidR="00BB45BB">
        <w:rPr>
          <w:rFonts w:ascii="Times New Roman" w:hAnsi="Times New Roman"/>
          <w:lang w:val="en-US"/>
        </w:rPr>
        <w:t>manager</w:t>
      </w:r>
      <w:r w:rsidR="00BB45BB" w:rsidRPr="00BB45BB">
        <w:rPr>
          <w:rFonts w:ascii="Times New Roman" w:hAnsi="Times New Roman"/>
        </w:rPr>
        <w:t>@</w:t>
      </w:r>
      <w:proofErr w:type="spellStart"/>
      <w:r w:rsidR="00BB45BB">
        <w:rPr>
          <w:rFonts w:ascii="Times New Roman" w:hAnsi="Times New Roman"/>
          <w:lang w:val="en-US"/>
        </w:rPr>
        <w:t>esachello</w:t>
      </w:r>
      <w:proofErr w:type="spellEnd"/>
      <w:r w:rsidR="00BB45BB" w:rsidRPr="00BB45BB">
        <w:rPr>
          <w:rFonts w:ascii="Times New Roman" w:hAnsi="Times New Roman"/>
        </w:rPr>
        <w:t>.</w:t>
      </w:r>
      <w:r w:rsidR="00BB45BB">
        <w:rPr>
          <w:rFonts w:ascii="Times New Roman" w:hAnsi="Times New Roman"/>
          <w:lang w:val="en-US"/>
        </w:rPr>
        <w:t>com</w:t>
      </w:r>
    </w:p>
    <w:p w:rsidR="008615ED" w:rsidRPr="00BB45BB" w:rsidRDefault="00000000">
      <w:pPr>
        <w:spacing w:line="240" w:lineRule="auto"/>
        <w:contextualSpacing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-Телефон контактного </w:t>
      </w:r>
      <w:proofErr w:type="gramStart"/>
      <w:r>
        <w:rPr>
          <w:rFonts w:ascii="Times New Roman" w:hAnsi="Times New Roman"/>
        </w:rPr>
        <w:t>лица:</w:t>
      </w:r>
      <w:r w:rsidR="00BB45BB">
        <w:rPr>
          <w:rFonts w:ascii="Times New Roman" w:hAnsi="Times New Roman"/>
          <w:lang w:val="en-US"/>
        </w:rPr>
        <w:t>+</w:t>
      </w:r>
      <w:proofErr w:type="gramEnd"/>
      <w:r w:rsidR="00BB45BB">
        <w:rPr>
          <w:rFonts w:ascii="Times New Roman" w:hAnsi="Times New Roman"/>
          <w:lang w:val="en-US"/>
        </w:rPr>
        <w:t>79537420854</w:t>
      </w:r>
    </w:p>
    <w:p w:rsidR="008615ED" w:rsidRDefault="00000000">
      <w:pPr>
        <w:spacing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- Прочая контактная информация:</w:t>
      </w:r>
    </w:p>
    <w:p w:rsidR="008615ED" w:rsidRPr="00BB45BB" w:rsidRDefault="00000000">
      <w:pPr>
        <w:spacing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Логин пользователя на сайте </w:t>
      </w:r>
      <w:hyperlink r:id="rId6" w:tooltip="file:///C:\Users\susanna\Documents\Bitrix24\Сусанна\Отдел%20продаж\3.%20Образцы\www.1c-bitrix.ru" w:history="1">
        <w:r>
          <w:rPr>
            <w:rStyle w:val="af9"/>
          </w:rPr>
          <w:t>www.1c-bitrix.ru</w:t>
        </w:r>
        <w:r>
          <w:rPr>
            <w:rStyle w:val="af9"/>
            <w:rFonts w:ascii="Times New Roman" w:hAnsi="Times New Roman"/>
          </w:rPr>
          <w:t>,</w:t>
        </w:r>
      </w:hyperlink>
      <w:r>
        <w:rPr>
          <w:rFonts w:ascii="Times New Roman" w:hAnsi="Times New Roman"/>
        </w:rPr>
        <w:t xml:space="preserve"> который будет иметь доступ к </w:t>
      </w:r>
      <w:hyperlink r:id="rId7" w:tooltip="https://www.1c-bitrix.by/support/" w:history="1">
        <w:r>
          <w:rPr>
            <w:rFonts w:ascii="Times New Roman" w:hAnsi="Times New Roman"/>
          </w:rPr>
          <w:t>технической поддержке</w:t>
        </w:r>
      </w:hyperlink>
      <w:r>
        <w:rPr>
          <w:rFonts w:ascii="Times New Roman" w:hAnsi="Times New Roman"/>
        </w:rPr>
        <w:t>, </w:t>
      </w:r>
      <w:hyperlink r:id="rId8" w:tooltip="http://dev.1c-bitrix.ru/community/forums/" w:history="1">
        <w:r>
          <w:rPr>
            <w:rFonts w:ascii="Times New Roman" w:hAnsi="Times New Roman"/>
          </w:rPr>
          <w:t>закрытому клиентскому форуму</w:t>
        </w:r>
      </w:hyperlink>
      <w:r>
        <w:rPr>
          <w:rFonts w:ascii="Times New Roman" w:hAnsi="Times New Roman"/>
        </w:rPr>
        <w:t>, а также к возможности </w:t>
      </w:r>
      <w:hyperlink r:id="rId9" w:tooltip="https://www.1c-bitrix.by/download/private/index.php" w:history="1">
        <w:r>
          <w:rPr>
            <w:rFonts w:ascii="Times New Roman" w:hAnsi="Times New Roman"/>
          </w:rPr>
          <w:t>скачивать дистрибутивы продукта в виде исходных кодов</w:t>
        </w:r>
      </w:hyperlink>
      <w:r w:rsidR="00BB45BB" w:rsidRPr="00BB45BB">
        <w:t xml:space="preserve"> </w:t>
      </w:r>
      <w:proofErr w:type="spellStart"/>
      <w:r w:rsidR="00BB45BB">
        <w:rPr>
          <w:lang w:val="en-US"/>
        </w:rPr>
        <w:t>Esachello</w:t>
      </w:r>
      <w:proofErr w:type="spellEnd"/>
    </w:p>
    <w:p w:rsidR="008615ED" w:rsidRDefault="008615ED">
      <w:pPr>
        <w:rPr>
          <w:rFonts w:ascii="Times New Roman" w:hAnsi="Times New Roman"/>
        </w:rPr>
      </w:pPr>
    </w:p>
    <w:p w:rsidR="008615ED" w:rsidRPr="00BB45BB" w:rsidRDefault="00BB45BB">
      <w:pPr>
        <w:rPr>
          <w:rFonts w:ascii="Times New Roman" w:hAnsi="Times New Roman"/>
        </w:rPr>
      </w:pPr>
      <w:r>
        <w:rPr>
          <w:rFonts w:ascii="Times New Roman" w:hAnsi="Times New Roman"/>
        </w:rPr>
        <w:t>ИП Есаков Евгений Владимирович</w:t>
      </w:r>
      <w:r>
        <w:rPr>
          <w:rFonts w:ascii="Times New Roman" w:hAnsi="Times New Roman"/>
        </w:rPr>
        <w:tab/>
      </w:r>
    </w:p>
    <w:p w:rsidR="008615ED" w:rsidRDefault="008615ED">
      <w:pPr>
        <w:rPr>
          <w:rFonts w:ascii="Times New Roman" w:hAnsi="Times New Roman"/>
        </w:rPr>
      </w:pPr>
    </w:p>
    <w:p w:rsidR="008615ED" w:rsidRDefault="008615ED">
      <w:pPr>
        <w:rPr>
          <w:rFonts w:ascii="Times New Roman" w:hAnsi="Times New Roman"/>
        </w:rPr>
      </w:pPr>
    </w:p>
    <w:sectPr w:rsidR="00861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3614" w:rsidRDefault="00BA3614">
      <w:pPr>
        <w:spacing w:after="0" w:line="240" w:lineRule="auto"/>
      </w:pPr>
      <w:r>
        <w:separator/>
      </w:r>
    </w:p>
  </w:endnote>
  <w:endnote w:type="continuationSeparator" w:id="0">
    <w:p w:rsidR="00BA3614" w:rsidRDefault="00BA3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3614" w:rsidRDefault="00BA3614">
      <w:pPr>
        <w:spacing w:after="0" w:line="240" w:lineRule="auto"/>
      </w:pPr>
      <w:r>
        <w:separator/>
      </w:r>
    </w:p>
  </w:footnote>
  <w:footnote w:type="continuationSeparator" w:id="0">
    <w:p w:rsidR="00BA3614" w:rsidRDefault="00BA36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15ED"/>
    <w:rsid w:val="004C0570"/>
    <w:rsid w:val="008615ED"/>
    <w:rsid w:val="00BA3614"/>
    <w:rsid w:val="00BB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CEDC6"/>
  <w15:docId w15:val="{F5F2F15D-0ED1-F34D-B36C-EBAB62386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472C4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/>
        <w:insideH w:val="single" w:sz="4" w:space="0" w:color="537DC8"/>
        <w:insideV w:val="single" w:sz="4" w:space="0" w:color="537DC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/>
        <w:insideH w:val="single" w:sz="4" w:space="0" w:color="537DC8"/>
        <w:insideV w:val="single" w:sz="4" w:space="0" w:color="537DC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/>
          <w:left w:val="single" w:sz="4" w:space="0" w:color="537DC8"/>
          <w:bottom w:val="single" w:sz="4" w:space="0" w:color="537DC8"/>
          <w:right w:val="single" w:sz="4" w:space="0" w:color="537DC8"/>
        </w:tcBorders>
        <w:shd w:val="clear" w:color="537DC8" w:fill="537DC8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fill="DAE3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fill="DAE3F3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</w:tcBorders>
        <w:shd w:val="clear" w:color="5B9BD5" w:fill="5B9BD5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/>
        <w:left w:val="single" w:sz="4" w:space="0" w:color="A0B7E1"/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</w:tblPr>
    <w:tblStylePr w:type="firstRow">
      <w:rPr>
        <w:b/>
        <w:color w:val="A0B7E1"/>
      </w:rPr>
      <w:tblPr/>
      <w:tcPr>
        <w:tcBorders>
          <w:bottom w:val="single" w:sz="12" w:space="0" w:color="A0B7E1"/>
        </w:tcBorders>
      </w:tcPr>
    </w:tblStylePr>
    <w:tblStylePr w:type="lastRow">
      <w:rPr>
        <w:b/>
        <w:color w:val="A0B7E1"/>
      </w:rPr>
    </w:tblStylePr>
    <w:tblStylePr w:type="firstCol">
      <w:rPr>
        <w:b/>
        <w:color w:val="A0B7E1"/>
      </w:rPr>
    </w:tblStylePr>
    <w:tblStylePr w:type="lastCol">
      <w:rPr>
        <w:b/>
        <w:color w:val="A0B7E1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12" w:space="0" w:color="5B9BD5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45A8D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</w:tblPr>
    <w:tblStylePr w:type="firstRow">
      <w:rPr>
        <w:rFonts w:ascii="Arial" w:hAnsi="Arial"/>
        <w:b/>
        <w:color w:val="A0B7E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0B7E1"/>
        <w:sz w:val="22"/>
      </w:rPr>
      <w:tblPr/>
      <w:tcPr>
        <w:tcBorders>
          <w:top w:val="single" w:sz="4" w:space="0" w:color="A0B7E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0B7E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/>
        </w:tcBorders>
        <w:shd w:val="clear" w:color="FFFFFF" w:fill="auto"/>
      </w:tcPr>
    </w:tblStylePr>
    <w:tblStylePr w:type="lastCol">
      <w:rPr>
        <w:rFonts w:ascii="Arial" w:hAnsi="Arial"/>
        <w:i/>
        <w:color w:val="A0B7E1"/>
        <w:sz w:val="22"/>
      </w:rPr>
      <w:tblPr/>
      <w:tcPr>
        <w:tcBorders>
          <w:top w:val="none" w:sz="0" w:space="0" w:color="auto"/>
          <w:left w:val="single" w:sz="4" w:space="0" w:color="A0B7E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single" w:sz="4" w:space="0" w:color="A5A5A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45A8D"/>
        <w:sz w:val="22"/>
      </w:rPr>
      <w:tblPr/>
      <w:tcPr>
        <w:tcBorders>
          <w:top w:val="single" w:sz="4" w:space="0" w:color="A2C6E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single" w:sz="4" w:space="0" w:color="A2C6E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single" w:sz="4" w:space="0" w:color="ADD39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/>
          <w:bottom w:val="single" w:sz="4" w:space="0" w:color="4472C4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/>
        <w:left w:val="single" w:sz="4" w:space="0" w:color="9BC2E5"/>
        <w:bottom w:val="single" w:sz="4" w:space="0" w:color="9BC2E5"/>
        <w:right w:val="single" w:sz="4" w:space="0" w:color="9BC2E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fill="9BC2E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/>
          <w:right w:val="single" w:sz="4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/>
          <w:bottom w:val="single" w:sz="4" w:space="0" w:color="9BC2E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/>
        <w:left w:val="single" w:sz="32" w:space="0" w:color="4472C4"/>
        <w:bottom w:val="single" w:sz="32" w:space="0" w:color="4472C4"/>
        <w:right w:val="single" w:sz="32" w:space="0" w:color="4472C4"/>
      </w:tblBorders>
      <w:shd w:val="clear" w:color="4472C4" w:fill="4472C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472C4"/>
          <w:bottom w:val="single" w:sz="12" w:space="0" w:color="FFFFFF"/>
        </w:tcBorders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472C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472C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472C4" w:fill="4472C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/>
        <w:left w:val="single" w:sz="32" w:space="0" w:color="9BC2E5"/>
        <w:bottom w:val="single" w:sz="32" w:space="0" w:color="9BC2E5"/>
        <w:right w:val="single" w:sz="32" w:space="0" w:color="9BC2E5"/>
      </w:tblBorders>
      <w:shd w:val="clear" w:color="9BC2E5" w:fill="9BC2E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BC2E5"/>
          <w:bottom w:val="single" w:sz="12" w:space="0" w:color="FFFFFF"/>
        </w:tcBorders>
        <w:shd w:val="clear" w:color="9BC2E5" w:fill="9BC2E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BC2E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BC2E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BC2E5" w:fill="9BC2E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color w:val="254175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/>
        <w:bottom w:val="single" w:sz="4" w:space="0" w:color="9BC2E5"/>
      </w:tblBorders>
    </w:tblPr>
    <w:tblStylePr w:type="firstRow">
      <w:rPr>
        <w:b/>
        <w:color w:val="9BC2E5"/>
      </w:rPr>
      <w:tblPr/>
      <w:tcPr>
        <w:tcBorders>
          <w:bottom w:val="single" w:sz="4" w:space="0" w:color="9BC2E5"/>
        </w:tcBorders>
      </w:tcPr>
    </w:tblStylePr>
    <w:tblStylePr w:type="lastRow">
      <w:rPr>
        <w:b/>
        <w:color w:val="9BC2E5"/>
      </w:rPr>
      <w:tblPr/>
      <w:tcPr>
        <w:tcBorders>
          <w:top w:val="single" w:sz="4" w:space="0" w:color="9BC2E5"/>
        </w:tcBorders>
      </w:tcPr>
    </w:tblStylePr>
    <w:tblStylePr w:type="firstCol">
      <w:rPr>
        <w:b/>
        <w:color w:val="9BC2E5"/>
      </w:rPr>
    </w:tblStylePr>
    <w:tblStylePr w:type="lastCol">
      <w:rPr>
        <w:b/>
        <w:color w:val="9BC2E5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/>
      </w:tblBorders>
    </w:tblPr>
    <w:tblStylePr w:type="firstRow"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54175"/>
        <w:sz w:val="22"/>
      </w:rPr>
      <w:tblPr/>
      <w:tcPr>
        <w:tcBorders>
          <w:top w:val="single" w:sz="4" w:space="0" w:color="4472C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single" w:sz="4" w:space="0" w:color="4472C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single" w:sz="4" w:space="0" w:color="C9C9C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/>
      </w:tblBorders>
    </w:tblPr>
    <w:tblStylePr w:type="firstRow"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BC2E5"/>
        <w:sz w:val="22"/>
      </w:rPr>
      <w:tblPr/>
      <w:tcPr>
        <w:tcBorders>
          <w:top w:val="single" w:sz="4" w:space="0" w:color="9BC2E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/>
        </w:tcBorders>
        <w:shd w:val="clear" w:color="FFFFFF" w:fill="auto"/>
      </w:tcPr>
    </w:tblStylePr>
    <w:tblStylePr w:type="lastCol"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single" w:sz="4" w:space="0" w:color="9BC2E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single" w:sz="4" w:space="0" w:color="A9D08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styleId="af9">
    <w:name w:val="Hyperlink"/>
    <w:uiPriority w:val="99"/>
    <w:unhideWhenUsed/>
    <w:rPr>
      <w:color w:val="0000FF"/>
      <w:u w:val="single"/>
    </w:rPr>
  </w:style>
  <w:style w:type="character" w:styleId="afa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v.1c-bitrix.ru/community/forum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1c-bitrix.by/suppor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susanna\Documents\Bitrix24\&#1057;&#1091;&#1089;&#1072;&#1085;&#1085;&#1072;\&#1054;&#1090;&#1076;&#1077;&#1083;%20&#1087;&#1088;&#1086;&#1076;&#1072;&#1078;\3.%20&#1054;&#1073;&#1088;&#1072;&#1079;&#1094;&#1099;\www.1c-bitrix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1c-bitrix.by/download/private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Ярослава Жуковская</dc:creator>
  <cp:keywords/>
  <dc:description/>
  <cp:lastModifiedBy>Microsoft Office User</cp:lastModifiedBy>
  <cp:revision>5</cp:revision>
  <dcterms:created xsi:type="dcterms:W3CDTF">2021-10-06T11:31:00Z</dcterms:created>
  <dcterms:modified xsi:type="dcterms:W3CDTF">2025-04-18T13:25:00Z</dcterms:modified>
</cp:coreProperties>
</file>